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27A1718E" w14:textId="77EF2881" w:rsidR="004906BC" w:rsidRPr="00591EB9" w:rsidRDefault="00591EB9" w:rsidP="00271ACE">
      <w:pPr>
        <w:pStyle w:val="Akapitzlist"/>
        <w:spacing w:before="120" w:line="276" w:lineRule="auto"/>
        <w:ind w:left="284"/>
        <w:contextualSpacing w:val="0"/>
        <w:jc w:val="both"/>
        <w:outlineLvl w:val="0"/>
        <w:rPr>
          <w:rFonts w:cstheme="minorHAnsi"/>
        </w:rPr>
      </w:pPr>
      <w:r w:rsidRPr="00057026">
        <w:rPr>
          <w:rFonts w:cstheme="minorHAnsi"/>
        </w:rPr>
        <w:t xml:space="preserve">Zakup ploterów A0 wraz ze skanerami zgodnie </w:t>
      </w:r>
      <w:r w:rsidRPr="00591EB9">
        <w:rPr>
          <w:rFonts w:cstheme="minorHAnsi"/>
        </w:rPr>
        <w:t>z Załącznikiem nr 1.1 do SWZ</w:t>
      </w:r>
      <w:r w:rsidR="00DD6E15" w:rsidRPr="00591EB9">
        <w:rPr>
          <w:rFonts w:cstheme="minorHAnsi"/>
        </w:rPr>
        <w:t>.</w:t>
      </w:r>
    </w:p>
    <w:p w14:paraId="6ADC27B0" w14:textId="77777777" w:rsidR="00DD6E15" w:rsidRPr="004906BC" w:rsidRDefault="00DD6E15" w:rsidP="00DD6E15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</w:rPr>
      </w:pPr>
    </w:p>
    <w:p w14:paraId="778E1219" w14:textId="72235F04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Zasady realizacji zakupu </w:t>
      </w:r>
    </w:p>
    <w:p w14:paraId="20594E28" w14:textId="76B67DD2" w:rsidR="004906BC" w:rsidRPr="00591EB9" w:rsidRDefault="00DD6E15" w:rsidP="00271ACE">
      <w:pPr>
        <w:pStyle w:val="Akapitzlist"/>
        <w:spacing w:before="120" w:line="276" w:lineRule="auto"/>
        <w:ind w:left="284"/>
        <w:contextualSpacing w:val="0"/>
        <w:jc w:val="both"/>
        <w:outlineLvl w:val="0"/>
        <w:rPr>
          <w:rFonts w:cstheme="minorHAnsi"/>
        </w:rPr>
      </w:pPr>
      <w:r>
        <w:rPr>
          <w:rFonts w:cstheme="minorHAnsi"/>
        </w:rPr>
        <w:t>Z</w:t>
      </w:r>
      <w:r w:rsidR="004906BC" w:rsidRPr="004906BC">
        <w:rPr>
          <w:rFonts w:cstheme="minorHAnsi"/>
        </w:rPr>
        <w:t xml:space="preserve">godnie </w:t>
      </w:r>
      <w:r w:rsidR="00591EB9" w:rsidRPr="00057026">
        <w:rPr>
          <w:rFonts w:cstheme="minorHAnsi"/>
        </w:rPr>
        <w:t xml:space="preserve">z pkt. 1 oraz </w:t>
      </w:r>
      <w:r w:rsidR="004906BC" w:rsidRPr="004906BC">
        <w:rPr>
          <w:rFonts w:cstheme="minorHAnsi"/>
        </w:rPr>
        <w:t>z projektem umowy zakupowej stanowiąc</w:t>
      </w:r>
      <w:r w:rsidR="004906BC" w:rsidRPr="00591EB9">
        <w:rPr>
          <w:rFonts w:cstheme="minorHAnsi"/>
        </w:rPr>
        <w:t xml:space="preserve">ym Załącznik nr </w:t>
      </w:r>
      <w:r w:rsidRPr="00591EB9">
        <w:rPr>
          <w:rFonts w:cstheme="minorHAnsi"/>
        </w:rPr>
        <w:t>5</w:t>
      </w:r>
      <w:r w:rsidR="004906BC" w:rsidRPr="00591EB9">
        <w:rPr>
          <w:rFonts w:cstheme="minorHAnsi"/>
        </w:rPr>
        <w:t xml:space="preserve"> do SWZ.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A02B3AB" w14:textId="0F137FBD" w:rsidR="00591EB9" w:rsidRPr="00D57CE9" w:rsidRDefault="00591EB9" w:rsidP="00591EB9">
      <w:pPr>
        <w:spacing w:before="120" w:line="276" w:lineRule="auto"/>
        <w:ind w:left="284"/>
        <w:jc w:val="both"/>
        <w:outlineLvl w:val="0"/>
        <w:rPr>
          <w:rFonts w:cstheme="minorHAnsi"/>
          <w:bCs/>
          <w:highlight w:val="yellow"/>
        </w:rPr>
      </w:pPr>
      <w:r w:rsidRPr="0055570A">
        <w:rPr>
          <w:rFonts w:cstheme="minorHAnsi"/>
          <w:bCs/>
        </w:rPr>
        <w:t xml:space="preserve">termin realizacji umowy </w:t>
      </w:r>
      <w:r w:rsidR="0055570A" w:rsidRPr="0055570A">
        <w:rPr>
          <w:rFonts w:cstheme="minorHAnsi"/>
          <w:bCs/>
        </w:rPr>
        <w:t>90 dni</w:t>
      </w:r>
      <w:r w:rsidRPr="0055570A">
        <w:rPr>
          <w:rFonts w:cstheme="minorHAnsi"/>
          <w:bCs/>
        </w:rPr>
        <w:t xml:space="preserve"> od dnia podpisania Umowy przez obie Strony.</w:t>
      </w:r>
    </w:p>
    <w:p w14:paraId="313E4CB1" w14:textId="77777777" w:rsidR="00DD6E15" w:rsidRPr="004906BC" w:rsidRDefault="00DD6E15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4A486D23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Minimum logistyczne</w:t>
      </w:r>
    </w:p>
    <w:p w14:paraId="5F484A6A" w14:textId="25F98C7B" w:rsidR="004906BC" w:rsidRDefault="00DD6E15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dotyczy.</w:t>
      </w:r>
    </w:p>
    <w:p w14:paraId="55CFF512" w14:textId="77777777" w:rsidR="00DD6E15" w:rsidRPr="004906BC" w:rsidRDefault="00DD6E15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2F062AF3" w14:textId="77777777" w:rsidR="00591EB9" w:rsidRPr="00591EB9" w:rsidRDefault="00591EB9" w:rsidP="00591EB9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591EB9">
        <w:rPr>
          <w:rFonts w:cstheme="minorHAnsi"/>
        </w:rPr>
        <w:t>Zamówienie będzie realizowane do następujących lokalizacji:</w:t>
      </w:r>
    </w:p>
    <w:p w14:paraId="1AAA7A5B" w14:textId="77777777" w:rsidR="00591EB9" w:rsidRPr="00591EB9" w:rsidRDefault="00591EB9" w:rsidP="00591EB9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591EB9">
        <w:rPr>
          <w:rFonts w:cstheme="minorHAnsi"/>
        </w:rPr>
        <w:t>1.</w:t>
      </w:r>
      <w:r w:rsidRPr="00591EB9">
        <w:rPr>
          <w:rFonts w:cstheme="minorHAnsi"/>
        </w:rPr>
        <w:tab/>
        <w:t>Piotrków Trybunalski, ul. Narutowicza 35, budynek E, pok. 012 (parter),</w:t>
      </w:r>
    </w:p>
    <w:p w14:paraId="1924B2E1" w14:textId="77777777" w:rsidR="00591EB9" w:rsidRPr="00591EB9" w:rsidRDefault="00591EB9" w:rsidP="00591EB9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591EB9">
        <w:rPr>
          <w:rFonts w:cstheme="minorHAnsi"/>
        </w:rPr>
        <w:t>2.</w:t>
      </w:r>
      <w:r w:rsidRPr="00591EB9">
        <w:rPr>
          <w:rFonts w:cstheme="minorHAnsi"/>
        </w:rPr>
        <w:tab/>
        <w:t>Sieradz, ul. Wojska Polskiego 98, pok. 11 (parter),</w:t>
      </w:r>
    </w:p>
    <w:p w14:paraId="2FEF0F99" w14:textId="77777777" w:rsidR="00591EB9" w:rsidRPr="00591EB9" w:rsidRDefault="00591EB9" w:rsidP="00591EB9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591EB9">
        <w:rPr>
          <w:rFonts w:cstheme="minorHAnsi"/>
        </w:rPr>
        <w:t>3.</w:t>
      </w:r>
      <w:r w:rsidRPr="00591EB9">
        <w:rPr>
          <w:rFonts w:cstheme="minorHAnsi"/>
        </w:rPr>
        <w:tab/>
        <w:t>Łowicz, ul. Mostowa 30, budynek B, pok. 77 (1 piętro),</w:t>
      </w:r>
    </w:p>
    <w:p w14:paraId="01361A5B" w14:textId="77777777" w:rsidR="00591EB9" w:rsidRPr="00591EB9" w:rsidRDefault="00591EB9" w:rsidP="00591EB9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591EB9">
        <w:rPr>
          <w:rFonts w:cstheme="minorHAnsi"/>
        </w:rPr>
        <w:t>4.</w:t>
      </w:r>
      <w:r w:rsidRPr="00591EB9">
        <w:rPr>
          <w:rFonts w:cstheme="minorHAnsi"/>
        </w:rPr>
        <w:tab/>
        <w:t>Rogowiec-Kurnos, budynek B, pok. 013 (parter),</w:t>
      </w:r>
    </w:p>
    <w:p w14:paraId="0B7C5B68" w14:textId="139DCA43" w:rsidR="00DD6E15" w:rsidRDefault="00591EB9" w:rsidP="00591EB9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591EB9">
        <w:rPr>
          <w:rFonts w:cstheme="minorHAnsi"/>
        </w:rPr>
        <w:t>5.</w:t>
      </w:r>
      <w:r w:rsidRPr="00591EB9">
        <w:rPr>
          <w:rFonts w:cstheme="minorHAnsi"/>
        </w:rPr>
        <w:tab/>
        <w:t>Łódź, ul. Ratajska 5/7, pok. 1W (poziom 0).</w:t>
      </w:r>
    </w:p>
    <w:p w14:paraId="6B053D76" w14:textId="77777777" w:rsidR="00591EB9" w:rsidRPr="004906BC" w:rsidRDefault="00591EB9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09251D5" w14:textId="6B6A239E" w:rsidR="004906BC" w:rsidRPr="00591EB9" w:rsidRDefault="004906BC" w:rsidP="00591EB9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591EB9">
        <w:rPr>
          <w:rFonts w:cstheme="minorHAnsi"/>
        </w:rPr>
        <w:t xml:space="preserve">Wymagana gwarancja na dostarczony przedmiot zakupu zgodnie z projektem umowy stanowiącym </w:t>
      </w:r>
      <w:r w:rsidR="00591EB9">
        <w:rPr>
          <w:rFonts w:cstheme="minorHAnsi"/>
        </w:rPr>
        <w:br/>
        <w:t xml:space="preserve">     </w:t>
      </w:r>
      <w:r w:rsidRPr="00591EB9">
        <w:rPr>
          <w:rFonts w:cstheme="minorHAnsi"/>
          <w:bCs/>
        </w:rPr>
        <w:t xml:space="preserve">Załącznik nr </w:t>
      </w:r>
      <w:r w:rsidR="006F40D0" w:rsidRPr="00591EB9">
        <w:rPr>
          <w:rFonts w:cstheme="minorHAnsi"/>
          <w:bCs/>
        </w:rPr>
        <w:t>5</w:t>
      </w:r>
      <w:r w:rsidRPr="00591EB9">
        <w:rPr>
          <w:rFonts w:cstheme="minorHAnsi"/>
          <w:bCs/>
        </w:rPr>
        <w:t xml:space="preserve"> do SWZ.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6D4EB46D" w14:textId="5AD0F61E" w:rsidR="00591EB9" w:rsidRPr="00591EB9" w:rsidRDefault="00591EB9" w:rsidP="00591EB9">
      <w:pPr>
        <w:ind w:firstLine="284"/>
        <w:outlineLvl w:val="0"/>
        <w:rPr>
          <w:rFonts w:cstheme="minorHAnsi"/>
        </w:rPr>
      </w:pPr>
      <w:r>
        <w:rPr>
          <w:rFonts w:cstheme="minorHAnsi"/>
        </w:rPr>
        <w:t xml:space="preserve"> </w:t>
      </w:r>
      <w:r w:rsidRPr="00591EB9">
        <w:rPr>
          <w:rFonts w:cstheme="minorHAnsi"/>
        </w:rPr>
        <w:t>Zamawiający nie dopuszcza wykonywania przedmiotu zakupu przez podwykonawców.</w:t>
      </w:r>
    </w:p>
    <w:p w14:paraId="6A3B6F4D" w14:textId="77777777" w:rsidR="00591EB9" w:rsidRPr="004906BC" w:rsidRDefault="00591EB9" w:rsidP="00271ACE">
      <w:pPr>
        <w:pStyle w:val="Akapitzlist"/>
        <w:spacing w:before="120" w:line="276" w:lineRule="auto"/>
        <w:jc w:val="both"/>
        <w:outlineLvl w:val="0"/>
        <w:rPr>
          <w:rFonts w:cstheme="minorHAnsi"/>
        </w:rPr>
      </w:pPr>
    </w:p>
    <w:p w14:paraId="184EF93A" w14:textId="2FA68652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Wizja lokalna lub sprawdzenie dokumentów niezbędnych do realizacji zamówienia</w:t>
      </w:r>
    </w:p>
    <w:bookmarkEnd w:id="0"/>
    <w:bookmarkEnd w:id="1"/>
    <w:bookmarkEnd w:id="2"/>
    <w:bookmarkEnd w:id="3"/>
    <w:bookmarkEnd w:id="4"/>
    <w:bookmarkEnd w:id="5"/>
    <w:p w14:paraId="7EBA5158" w14:textId="77777777" w:rsidR="00271ACE" w:rsidRDefault="00271ACE" w:rsidP="00271ACE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dotyczy.</w:t>
      </w:r>
    </w:p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ED35A8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F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32909363" w:rsidR="00347E8D" w:rsidRPr="006B2C28" w:rsidRDefault="00D57CE9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57CE9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POST/DYS/OLD/GZ/01710/2026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B84196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4933092">
    <w:abstractNumId w:val="18"/>
  </w:num>
  <w:num w:numId="2" w16cid:durableId="1190728190">
    <w:abstractNumId w:val="7"/>
  </w:num>
  <w:num w:numId="3" w16cid:durableId="505901647">
    <w:abstractNumId w:val="12"/>
  </w:num>
  <w:num w:numId="4" w16cid:durableId="2017805489">
    <w:abstractNumId w:val="20"/>
  </w:num>
  <w:num w:numId="5" w16cid:durableId="101997107">
    <w:abstractNumId w:val="18"/>
  </w:num>
  <w:num w:numId="6" w16cid:durableId="1729651402">
    <w:abstractNumId w:val="18"/>
  </w:num>
  <w:num w:numId="7" w16cid:durableId="471211964">
    <w:abstractNumId w:val="3"/>
  </w:num>
  <w:num w:numId="8" w16cid:durableId="2024164382">
    <w:abstractNumId w:val="27"/>
  </w:num>
  <w:num w:numId="9" w16cid:durableId="567687938">
    <w:abstractNumId w:val="16"/>
  </w:num>
  <w:num w:numId="10" w16cid:durableId="137303831">
    <w:abstractNumId w:val="4"/>
  </w:num>
  <w:num w:numId="11" w16cid:durableId="120652027">
    <w:abstractNumId w:val="13"/>
  </w:num>
  <w:num w:numId="12" w16cid:durableId="726881899">
    <w:abstractNumId w:val="11"/>
  </w:num>
  <w:num w:numId="13" w16cid:durableId="1440641808">
    <w:abstractNumId w:val="26"/>
  </w:num>
  <w:num w:numId="14" w16cid:durableId="1749616203">
    <w:abstractNumId w:val="22"/>
  </w:num>
  <w:num w:numId="15" w16cid:durableId="350188571">
    <w:abstractNumId w:val="15"/>
  </w:num>
  <w:num w:numId="16" w16cid:durableId="1156992851">
    <w:abstractNumId w:val="9"/>
  </w:num>
  <w:num w:numId="17" w16cid:durableId="1353727464">
    <w:abstractNumId w:val="5"/>
  </w:num>
  <w:num w:numId="18" w16cid:durableId="398600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336708">
    <w:abstractNumId w:val="0"/>
  </w:num>
  <w:num w:numId="20" w16cid:durableId="986937020">
    <w:abstractNumId w:val="28"/>
  </w:num>
  <w:num w:numId="21" w16cid:durableId="956057787">
    <w:abstractNumId w:val="1"/>
  </w:num>
  <w:num w:numId="22" w16cid:durableId="370492780">
    <w:abstractNumId w:val="14"/>
  </w:num>
  <w:num w:numId="23" w16cid:durableId="1577787471">
    <w:abstractNumId w:val="10"/>
  </w:num>
  <w:num w:numId="24" w16cid:durableId="1590649711">
    <w:abstractNumId w:val="21"/>
  </w:num>
  <w:num w:numId="25" w16cid:durableId="2088990510">
    <w:abstractNumId w:val="25"/>
  </w:num>
  <w:num w:numId="26" w16cid:durableId="190846532">
    <w:abstractNumId w:val="2"/>
  </w:num>
  <w:num w:numId="27" w16cid:durableId="2014145969">
    <w:abstractNumId w:val="24"/>
  </w:num>
  <w:num w:numId="28" w16cid:durableId="970864512">
    <w:abstractNumId w:val="23"/>
  </w:num>
  <w:num w:numId="29" w16cid:durableId="10332703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31178830">
    <w:abstractNumId w:val="19"/>
  </w:num>
  <w:num w:numId="31" w16cid:durableId="171095613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ACE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5FA0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5432"/>
    <w:rsid w:val="004D63D5"/>
    <w:rsid w:val="004E1AB0"/>
    <w:rsid w:val="004E7573"/>
    <w:rsid w:val="004F0C4A"/>
    <w:rsid w:val="004F20AD"/>
    <w:rsid w:val="004F6B10"/>
    <w:rsid w:val="004F7975"/>
    <w:rsid w:val="00520308"/>
    <w:rsid w:val="00535E9B"/>
    <w:rsid w:val="005453F1"/>
    <w:rsid w:val="00551FB7"/>
    <w:rsid w:val="0055570A"/>
    <w:rsid w:val="005563FF"/>
    <w:rsid w:val="00562E63"/>
    <w:rsid w:val="00574D7E"/>
    <w:rsid w:val="00582CE9"/>
    <w:rsid w:val="0058794A"/>
    <w:rsid w:val="00591EB9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12CD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40D0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17FB"/>
    <w:rsid w:val="007844EB"/>
    <w:rsid w:val="00784DC3"/>
    <w:rsid w:val="00787D9C"/>
    <w:rsid w:val="00794EFB"/>
    <w:rsid w:val="007A1B94"/>
    <w:rsid w:val="007B094C"/>
    <w:rsid w:val="007B0AD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ACF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2ECE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51C0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57CE9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D6E1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2D2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45D2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672FA44"/>
    <w:rsid w:val="096DC373"/>
    <w:rsid w:val="469B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SWZ.docx</dmsv2BaseFileName>
    <dmsv2BaseDisplayName xmlns="http://schemas.microsoft.com/sharepoint/v3">Załącznik nr 1 do SWZ</dmsv2BaseDisplayName>
    <dmsv2SWPP2ObjectNumber xmlns="http://schemas.microsoft.com/sharepoint/v3">POST/DYS/OLD/GZ/01710/2026                        </dmsv2SWPP2ObjectNumber>
    <dmsv2SWPP2SumMD5 xmlns="http://schemas.microsoft.com/sharepoint/v3">5d5dea2b05ac0da4c986299db8ec7790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25127116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00000001000700020000000j0001</dmsv2SWPP2ObjectDepartment>
    <dmsv2SWPP2ObjectName xmlns="http://schemas.microsoft.com/sharepoint/v3">Postępowanie</dmsv2SWPP2ObjectName>
    <_dlc_DocId xmlns="a19cb1c7-c5c7-46d4-85ae-d83685407bba">FJ3FSM7XJ42E-2125144245-1121</_dlc_DocId>
    <_dlc_DocIdUrl xmlns="a19cb1c7-c5c7-46d4-85ae-d83685407bba">
      <Url>https://swpp2.dms.gkpge.pl/sites/43/_layouts/15/DocIdRedir.aspx?ID=FJ3FSM7XJ42E-2125144245-1121</Url>
      <Description>FJ3FSM7XJ42E-2125144245-1121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C7B9F-5CA0-4712-85A7-E8AE70C49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124C1E-18EC-4767-A48E-27BE5152189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52B6A4-142D-4038-B2B2-F6E7D1F7EEE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157</Words>
  <Characters>945</Characters>
  <Application>Microsoft Office Word</Application>
  <DocSecurity>0</DocSecurity>
  <Lines>7</Lines>
  <Paragraphs>2</Paragraphs>
  <ScaleCrop>false</ScaleCrop>
  <Company>PGE Systemy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4</cp:revision>
  <cp:lastPrinted>2024-07-15T11:21:00Z</cp:lastPrinted>
  <dcterms:created xsi:type="dcterms:W3CDTF">2026-05-06T05:46:00Z</dcterms:created>
  <dcterms:modified xsi:type="dcterms:W3CDTF">2026-05-06T07:02:00Z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_dlc_DocIdItemGuid">
    <vt:lpwstr>07916cfb-ecbb-4a44-8e98-12dc15cff54b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2026-05-06T05:46:12Z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d2f6c64d-c485-47b1-bb4e-2a996edf20f5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